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FC6499">
        <w:rPr>
          <w:b/>
          <w:sz w:val="28"/>
          <w:szCs w:val="28"/>
        </w:rPr>
        <w:t>Organiseren en helpen Jeugdmonumentendag</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D35736" w:rsidRPr="00D35736">
        <w:rPr>
          <w:b/>
          <w:sz w:val="28"/>
          <w:szCs w:val="28"/>
        </w:rPr>
        <w:t>Plannen &amp; Organiseren/Mondelinge uitdrukkingsvaardigheid</w:t>
      </w:r>
      <w:r w:rsidR="00D35736" w:rsidRPr="00D35736">
        <w:rPr>
          <w:b/>
          <w:sz w:val="28"/>
          <w:szCs w:val="28"/>
        </w:rPr>
        <w:br/>
        <w:t>Mondelinge presentatie</w:t>
      </w:r>
    </w:p>
    <w:p w:rsidR="00331DC5" w:rsidRDefault="00331DC5"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w:t>
      </w:r>
      <w:proofErr w:type="spellStart"/>
      <w:r w:rsidR="00921041">
        <w:rPr>
          <w:b/>
          <w:sz w:val="32"/>
          <w:szCs w:val="32"/>
        </w:rPr>
        <w:t>adhv</w:t>
      </w:r>
      <w:proofErr w:type="spellEnd"/>
      <w:r w:rsidR="00921041">
        <w:rPr>
          <w:b/>
          <w:sz w:val="32"/>
          <w:szCs w:val="32"/>
        </w:rPr>
        <w:t xml:space="preserve">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w:t>
            </w:r>
            <w:proofErr w:type="spellStart"/>
            <w:r>
              <w:rPr>
                <w:b/>
                <w:sz w:val="32"/>
                <w:szCs w:val="32"/>
              </w:rPr>
              <w:t>ituatie</w:t>
            </w:r>
            <w:proofErr w:type="spellEnd"/>
            <w:r>
              <w:rPr>
                <w:b/>
                <w:sz w:val="32"/>
                <w:szCs w:val="32"/>
              </w:rPr>
              <w:t>)</w:t>
            </w:r>
          </w:p>
          <w:p w:rsidR="00921041" w:rsidRDefault="00FC6499" w:rsidP="00921041">
            <w:pPr>
              <w:ind w:left="22"/>
              <w:rPr>
                <w:b/>
                <w:sz w:val="32"/>
                <w:szCs w:val="32"/>
              </w:rPr>
            </w:pPr>
            <w:r>
              <w:rPr>
                <w:b/>
                <w:sz w:val="32"/>
                <w:szCs w:val="32"/>
              </w:rPr>
              <w:t>Het organiseren en helpen bij de nationale jeugdmonumentendag te bergen op zoom. Het organiseren voorbereiden en uitvoeren van de activiteiten in de “bierkelder” en het werven van vrijwilligers om hierbij mee te helpen.</w:t>
            </w:r>
          </w:p>
          <w:p w:rsidR="00921041" w:rsidRDefault="00921041" w:rsidP="004E55D3">
            <w:pPr>
              <w:rPr>
                <w:b/>
                <w:sz w:val="32"/>
                <w:szCs w:val="32"/>
              </w:rPr>
            </w:pPr>
          </w:p>
          <w:p w:rsidR="00921041" w:rsidRDefault="00921041" w:rsidP="00921041">
            <w:pPr>
              <w:ind w:left="22"/>
              <w:rPr>
                <w:b/>
                <w:sz w:val="32"/>
                <w:szCs w:val="32"/>
              </w:rPr>
            </w:pPr>
            <w:r>
              <w:rPr>
                <w:b/>
                <w:sz w:val="32"/>
                <w:szCs w:val="32"/>
              </w:rPr>
              <w:t>T(aak)</w:t>
            </w:r>
          </w:p>
          <w:p w:rsidR="00921041" w:rsidRDefault="004E55D3" w:rsidP="004E55D3">
            <w:pPr>
              <w:pStyle w:val="ListParagraph"/>
              <w:numPr>
                <w:ilvl w:val="0"/>
                <w:numId w:val="1"/>
              </w:numPr>
              <w:rPr>
                <w:b/>
                <w:sz w:val="32"/>
                <w:szCs w:val="32"/>
              </w:rPr>
            </w:pPr>
            <w:r>
              <w:rPr>
                <w:b/>
                <w:sz w:val="32"/>
                <w:szCs w:val="32"/>
              </w:rPr>
              <w:t>Organiseren activiteiten in de bierkelder</w:t>
            </w:r>
          </w:p>
          <w:p w:rsidR="004E55D3" w:rsidRDefault="004E55D3" w:rsidP="004E55D3">
            <w:pPr>
              <w:pStyle w:val="ListParagraph"/>
              <w:numPr>
                <w:ilvl w:val="0"/>
                <w:numId w:val="1"/>
              </w:numPr>
              <w:rPr>
                <w:b/>
                <w:sz w:val="32"/>
                <w:szCs w:val="32"/>
              </w:rPr>
            </w:pPr>
            <w:r>
              <w:rPr>
                <w:b/>
                <w:sz w:val="32"/>
                <w:szCs w:val="32"/>
              </w:rPr>
              <w:t>Werven vrijwilligers voor de uitvoering ervan</w:t>
            </w:r>
          </w:p>
          <w:p w:rsidR="004E55D3" w:rsidRDefault="004E55D3" w:rsidP="004E55D3">
            <w:pPr>
              <w:pStyle w:val="ListParagraph"/>
              <w:numPr>
                <w:ilvl w:val="0"/>
                <w:numId w:val="1"/>
              </w:numPr>
              <w:rPr>
                <w:b/>
                <w:sz w:val="32"/>
                <w:szCs w:val="32"/>
              </w:rPr>
            </w:pPr>
            <w:r>
              <w:rPr>
                <w:b/>
                <w:sz w:val="32"/>
                <w:szCs w:val="32"/>
              </w:rPr>
              <w:t>Voorbereiden en opzetten</w:t>
            </w:r>
          </w:p>
          <w:p w:rsidR="004E55D3" w:rsidRPr="004E55D3" w:rsidRDefault="004E55D3" w:rsidP="004E55D3">
            <w:pPr>
              <w:pStyle w:val="ListParagraph"/>
              <w:numPr>
                <w:ilvl w:val="0"/>
                <w:numId w:val="1"/>
              </w:numPr>
              <w:rPr>
                <w:b/>
                <w:sz w:val="32"/>
                <w:szCs w:val="32"/>
              </w:rPr>
            </w:pPr>
            <w:r>
              <w:rPr>
                <w:b/>
                <w:sz w:val="32"/>
                <w:szCs w:val="32"/>
              </w:rPr>
              <w:t>Uitvoeren/uitleg geven tijdens de jeugdmonumentendag</w:t>
            </w:r>
          </w:p>
          <w:p w:rsidR="00921041" w:rsidRDefault="00921041" w:rsidP="00921041">
            <w:pPr>
              <w:ind w:left="22"/>
              <w:rPr>
                <w:b/>
                <w:sz w:val="32"/>
                <w:szCs w:val="32"/>
              </w:rPr>
            </w:pPr>
            <w:r>
              <w:rPr>
                <w:b/>
                <w:sz w:val="32"/>
                <w:szCs w:val="32"/>
              </w:rPr>
              <w:t>A(</w:t>
            </w:r>
            <w:proofErr w:type="spellStart"/>
            <w:r>
              <w:rPr>
                <w:b/>
                <w:sz w:val="32"/>
                <w:szCs w:val="32"/>
              </w:rPr>
              <w:t>ctie</w:t>
            </w:r>
            <w:proofErr w:type="spellEnd"/>
            <w:r>
              <w:rPr>
                <w:b/>
                <w:sz w:val="32"/>
                <w:szCs w:val="32"/>
              </w:rPr>
              <w:t>)</w:t>
            </w:r>
          </w:p>
          <w:p w:rsidR="00A93C64" w:rsidRDefault="004E55D3" w:rsidP="00A93C64">
            <w:pPr>
              <w:rPr>
                <w:b/>
                <w:sz w:val="32"/>
                <w:szCs w:val="32"/>
              </w:rPr>
            </w:pPr>
            <w:r>
              <w:rPr>
                <w:b/>
                <w:sz w:val="32"/>
                <w:szCs w:val="32"/>
              </w:rPr>
              <w:t>Actief geweest op verschillende vrijwilligers beurzen en bij middelbare scholen om vrijwilligers te zoeken om te helpen bij de jeugdmonumentendag, op internet hiervoor ook een aantal vacatures geplaatst waarbij mensen zich konden aanmelden.</w:t>
            </w:r>
          </w:p>
          <w:p w:rsidR="004E55D3" w:rsidRDefault="004E55D3" w:rsidP="00A93C64">
            <w:pPr>
              <w:rPr>
                <w:b/>
                <w:sz w:val="32"/>
                <w:szCs w:val="32"/>
              </w:rPr>
            </w:pPr>
            <w:r>
              <w:rPr>
                <w:b/>
                <w:sz w:val="32"/>
                <w:szCs w:val="32"/>
              </w:rPr>
              <w:lastRenderedPageBreak/>
              <w:t>Tevens contact gezocht met welzijnsinstellingen voor eventuele vrijwilligers. Na het vinden van een aantal vrijwilligers begonnen met de voorbereidingen en het voorbereiden van de activiteiten. Hierna een dag van te voren alle spullen klaar zetten en op bouwen in de kelder. Op de dag zelf uitleg geven en de kinderen aan het werk zetten in het kader van de jeugdmonumentendag. De dag erop de hele boel weer afbreken.</w:t>
            </w:r>
          </w:p>
          <w:p w:rsidR="00921041" w:rsidRDefault="00921041" w:rsidP="00921041">
            <w:pPr>
              <w:ind w:left="22"/>
              <w:rPr>
                <w:b/>
                <w:sz w:val="32"/>
                <w:szCs w:val="32"/>
              </w:rPr>
            </w:pPr>
            <w:r>
              <w:rPr>
                <w:b/>
                <w:sz w:val="32"/>
                <w:szCs w:val="32"/>
              </w:rPr>
              <w:t>R(</w:t>
            </w:r>
            <w:proofErr w:type="spellStart"/>
            <w:r>
              <w:rPr>
                <w:b/>
                <w:sz w:val="32"/>
                <w:szCs w:val="32"/>
              </w:rPr>
              <w:t>esultaat</w:t>
            </w:r>
            <w:proofErr w:type="spellEnd"/>
            <w:r>
              <w:rPr>
                <w:b/>
                <w:sz w:val="32"/>
                <w:szCs w:val="32"/>
              </w:rPr>
              <w:t>)</w:t>
            </w:r>
          </w:p>
          <w:p w:rsidR="00835726" w:rsidRDefault="004E55D3" w:rsidP="00921041">
            <w:pPr>
              <w:ind w:left="22"/>
              <w:rPr>
                <w:b/>
                <w:sz w:val="32"/>
                <w:szCs w:val="32"/>
              </w:rPr>
            </w:pPr>
            <w:r>
              <w:rPr>
                <w:b/>
                <w:sz w:val="32"/>
                <w:szCs w:val="32"/>
              </w:rPr>
              <w:t>Het vinden van vrijwilligers om te helpen bij de jeugdmonumentendag bleek lastiger dan gedacht. Na een aantal beurzen en scholen benaderd te hebben zijn er toch 2 vrijwilligers gevonden. Het opbouwen/afbreken en de dag zelf zijn voorspoedig verlopen. De kinderen hebben een leuke dag gehad.</w:t>
            </w:r>
            <w:r w:rsidR="00835726">
              <w:rPr>
                <w:b/>
                <w:sz w:val="32"/>
                <w:szCs w:val="32"/>
              </w:rPr>
              <w:br/>
            </w:r>
          </w:p>
          <w:p w:rsidR="00921041" w:rsidRDefault="00921041" w:rsidP="00921041">
            <w:pPr>
              <w:ind w:left="22"/>
              <w:rPr>
                <w:b/>
                <w:sz w:val="32"/>
                <w:szCs w:val="32"/>
              </w:rPr>
            </w:pPr>
          </w:p>
          <w:p w:rsidR="00921041" w:rsidRDefault="00921041"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5A22B8" w:rsidP="00921041">
            <w:pPr>
              <w:ind w:left="-38"/>
              <w:rPr>
                <w:b/>
                <w:sz w:val="32"/>
                <w:szCs w:val="32"/>
              </w:rPr>
            </w:pPr>
            <w:r>
              <w:rPr>
                <w:b/>
                <w:sz w:val="32"/>
                <w:szCs w:val="32"/>
              </w:rPr>
              <w:t xml:space="preserve">Ik heb geleerd om </w:t>
            </w:r>
            <w:r w:rsidR="00E536E0">
              <w:rPr>
                <w:b/>
                <w:sz w:val="32"/>
                <w:szCs w:val="32"/>
              </w:rPr>
              <w:t xml:space="preserve">beter zaken te organiseren, mijn mondelingen vaardigheden gebruiken om vrijwilligers </w:t>
            </w:r>
            <w:r w:rsidR="00CA52FD">
              <w:rPr>
                <w:b/>
                <w:sz w:val="32"/>
                <w:szCs w:val="32"/>
              </w:rPr>
              <w:t>enthousiast</w:t>
            </w:r>
            <w:r w:rsidR="00E536E0">
              <w:rPr>
                <w:b/>
                <w:sz w:val="32"/>
                <w:szCs w:val="32"/>
              </w:rPr>
              <w:t xml:space="preserve"> te krijgen en de kinderen bezig te houden op de dag zelf. </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 xml:space="preserve">Wat is het verband tussen </w:t>
      </w:r>
      <w:proofErr w:type="gramStart"/>
      <w:r>
        <w:rPr>
          <w:b/>
          <w:sz w:val="32"/>
          <w:szCs w:val="32"/>
        </w:rPr>
        <w:t>hetgeen</w:t>
      </w:r>
      <w:proofErr w:type="gramEnd"/>
      <w:r>
        <w:rPr>
          <w:b/>
          <w:sz w:val="32"/>
          <w:szCs w:val="32"/>
        </w:rPr>
        <w:t xml:space="preserve">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proofErr w:type="gramStart"/>
            <w:r>
              <w:rPr>
                <w:b/>
                <w:sz w:val="32"/>
                <w:szCs w:val="32"/>
              </w:rPr>
              <w:t>Hetgeen</w:t>
            </w:r>
            <w:proofErr w:type="gramEnd"/>
            <w:r>
              <w:rPr>
                <w:b/>
                <w:sz w:val="32"/>
                <w:szCs w:val="32"/>
              </w:rPr>
              <w:t xml:space="preserve"> ik gedaan heb is exact datgene wat ik wilde leren. </w:t>
            </w:r>
            <w:r w:rsidR="000D77AE">
              <w:rPr>
                <w:b/>
                <w:sz w:val="32"/>
                <w:szCs w:val="32"/>
              </w:rPr>
              <w:t xml:space="preserve"> </w:t>
            </w:r>
            <w:r w:rsidR="00E536E0">
              <w:rPr>
                <w:b/>
                <w:sz w:val="32"/>
                <w:szCs w:val="32"/>
              </w:rPr>
              <w:t>Iets</w:t>
            </w:r>
            <w:r w:rsidR="000D77AE">
              <w:rPr>
                <w:b/>
                <w:sz w:val="32"/>
                <w:szCs w:val="32"/>
              </w:rPr>
              <w:t xml:space="preserve"> plannen en organiseren, mijzelf mondeling zo goed mogelijk uitdrukken tijdens </w:t>
            </w:r>
            <w:r w:rsidR="00E536E0">
              <w:rPr>
                <w:b/>
                <w:sz w:val="32"/>
                <w:szCs w:val="32"/>
              </w:rPr>
              <w:t xml:space="preserve">de beurzen en op de dag zelf. </w:t>
            </w: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921041" w:rsidRDefault="00921041" w:rsidP="00921041">
      <w:pPr>
        <w:rPr>
          <w:b/>
          <w:sz w:val="24"/>
          <w:szCs w:val="24"/>
        </w:rPr>
      </w:pPr>
      <w:r>
        <w:rPr>
          <w:b/>
          <w:sz w:val="24"/>
          <w:szCs w:val="24"/>
        </w:rPr>
        <w:lastRenderedPageBreak/>
        <w:t xml:space="preserve">Kies één of meerdere </w:t>
      </w:r>
      <w:proofErr w:type="spellStart"/>
      <w:r>
        <w:rPr>
          <w:b/>
          <w:sz w:val="24"/>
          <w:szCs w:val="24"/>
        </w:rPr>
        <w:t>perso</w:t>
      </w:r>
      <w:proofErr w:type="spellEnd"/>
      <w:r>
        <w:rPr>
          <w:b/>
          <w:sz w:val="24"/>
          <w:szCs w:val="24"/>
        </w:rPr>
        <w:t>(o)</w:t>
      </w:r>
      <w:proofErr w:type="spellStart"/>
      <w:r>
        <w:rPr>
          <w:b/>
          <w:sz w:val="24"/>
          <w:szCs w:val="24"/>
        </w:rPr>
        <w:t>nen</w:t>
      </w:r>
      <w:proofErr w:type="spellEnd"/>
      <w:r>
        <w:rPr>
          <w:b/>
          <w:sz w:val="24"/>
          <w:szCs w:val="24"/>
        </w:rPr>
        <w:t xml:space="preserve"> die je heeft zien functioneren bij je uitgevoerde activiteit en vraag deze om feedback. Geef ook aan wie deze persoon is en wat de functie van deze persoon is. </w:t>
      </w:r>
    </w:p>
    <w:p w:rsidR="0063167C" w:rsidRDefault="0063167C" w:rsidP="00921041">
      <w:pPr>
        <w:rPr>
          <w:b/>
          <w:sz w:val="24"/>
          <w:szCs w:val="24"/>
        </w:rPr>
      </w:pPr>
    </w:p>
    <w:p w:rsidR="0063167C" w:rsidRPr="00331DC5" w:rsidRDefault="001F000D" w:rsidP="00921041">
      <w:pPr>
        <w:rPr>
          <w:b/>
          <w:sz w:val="24"/>
          <w:szCs w:val="24"/>
        </w:rPr>
      </w:pPr>
      <w:r>
        <w:rPr>
          <w:b/>
          <w:sz w:val="24"/>
          <w:szCs w:val="24"/>
        </w:rPr>
        <w:t>Stephanie Kelder</w:t>
      </w:r>
      <w:r w:rsidR="0063167C">
        <w:rPr>
          <w:b/>
          <w:sz w:val="24"/>
          <w:szCs w:val="24"/>
        </w:rPr>
        <w:t xml:space="preserve"> (</w:t>
      </w:r>
      <w:r>
        <w:rPr>
          <w:b/>
          <w:sz w:val="24"/>
          <w:szCs w:val="24"/>
        </w:rPr>
        <w:t>Medestudent</w:t>
      </w:r>
      <w:r w:rsidR="0063167C">
        <w:rPr>
          <w:b/>
          <w:sz w:val="24"/>
          <w:szCs w:val="24"/>
        </w:rPr>
        <w:t xml:space="preserve">): Heeft </w:t>
      </w:r>
      <w:r w:rsidR="00CA52FD">
        <w:rPr>
          <w:b/>
          <w:sz w:val="24"/>
          <w:szCs w:val="24"/>
        </w:rPr>
        <w:t>aangegeven</w:t>
      </w:r>
      <w:bookmarkStart w:id="0" w:name="_GoBack"/>
      <w:bookmarkEnd w:id="0"/>
      <w:r w:rsidR="0063167C">
        <w:rPr>
          <w:b/>
          <w:sz w:val="24"/>
          <w:szCs w:val="24"/>
        </w:rPr>
        <w:t xml:space="preserve"> dat </w:t>
      </w:r>
      <w:r>
        <w:rPr>
          <w:b/>
          <w:sz w:val="24"/>
          <w:szCs w:val="24"/>
        </w:rPr>
        <w:t>de</w:t>
      </w:r>
      <w:r w:rsidR="00B95DEC">
        <w:rPr>
          <w:b/>
          <w:sz w:val="24"/>
          <w:szCs w:val="24"/>
        </w:rPr>
        <w:t xml:space="preserve"> </w:t>
      </w:r>
      <w:r w:rsidR="003B0C06">
        <w:rPr>
          <w:b/>
          <w:sz w:val="24"/>
          <w:szCs w:val="24"/>
        </w:rPr>
        <w:t>prima te volgen waren en mijn instructies duidelijk</w:t>
      </w:r>
      <w:r w:rsidR="00B95DEC">
        <w:rPr>
          <w:b/>
          <w:sz w:val="24"/>
          <w:szCs w:val="24"/>
        </w:rPr>
        <w:t>.</w:t>
      </w:r>
      <w:r w:rsidR="003F6945">
        <w:rPr>
          <w:b/>
          <w:sz w:val="24"/>
          <w:szCs w:val="24"/>
        </w:rPr>
        <w:t xml:space="preserve"> </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D3F7E"/>
    <w:multiLevelType w:val="hybridMultilevel"/>
    <w:tmpl w:val="9F003F9E"/>
    <w:lvl w:ilvl="0" w:tplc="154A0D1E">
      <w:numFmt w:val="bullet"/>
      <w:lvlText w:val="-"/>
      <w:lvlJc w:val="left"/>
      <w:pPr>
        <w:ind w:left="382" w:hanging="360"/>
      </w:pPr>
      <w:rPr>
        <w:rFonts w:ascii="Calibri" w:eastAsiaTheme="minorEastAsia" w:hAnsi="Calibri" w:cstheme="minorBidi" w:hint="default"/>
      </w:rPr>
    </w:lvl>
    <w:lvl w:ilvl="1" w:tplc="04130003" w:tentative="1">
      <w:start w:val="1"/>
      <w:numFmt w:val="bullet"/>
      <w:lvlText w:val="o"/>
      <w:lvlJc w:val="left"/>
      <w:pPr>
        <w:ind w:left="1102" w:hanging="360"/>
      </w:pPr>
      <w:rPr>
        <w:rFonts w:ascii="Courier New" w:hAnsi="Courier New" w:cs="Courier New" w:hint="default"/>
      </w:rPr>
    </w:lvl>
    <w:lvl w:ilvl="2" w:tplc="04130005" w:tentative="1">
      <w:start w:val="1"/>
      <w:numFmt w:val="bullet"/>
      <w:lvlText w:val=""/>
      <w:lvlJc w:val="left"/>
      <w:pPr>
        <w:ind w:left="1822" w:hanging="360"/>
      </w:pPr>
      <w:rPr>
        <w:rFonts w:ascii="Wingdings" w:hAnsi="Wingdings" w:hint="default"/>
      </w:rPr>
    </w:lvl>
    <w:lvl w:ilvl="3" w:tplc="04130001" w:tentative="1">
      <w:start w:val="1"/>
      <w:numFmt w:val="bullet"/>
      <w:lvlText w:val=""/>
      <w:lvlJc w:val="left"/>
      <w:pPr>
        <w:ind w:left="2542" w:hanging="360"/>
      </w:pPr>
      <w:rPr>
        <w:rFonts w:ascii="Symbol" w:hAnsi="Symbol" w:hint="default"/>
      </w:rPr>
    </w:lvl>
    <w:lvl w:ilvl="4" w:tplc="04130003" w:tentative="1">
      <w:start w:val="1"/>
      <w:numFmt w:val="bullet"/>
      <w:lvlText w:val="o"/>
      <w:lvlJc w:val="left"/>
      <w:pPr>
        <w:ind w:left="3262" w:hanging="360"/>
      </w:pPr>
      <w:rPr>
        <w:rFonts w:ascii="Courier New" w:hAnsi="Courier New" w:cs="Courier New" w:hint="default"/>
      </w:rPr>
    </w:lvl>
    <w:lvl w:ilvl="5" w:tplc="04130005" w:tentative="1">
      <w:start w:val="1"/>
      <w:numFmt w:val="bullet"/>
      <w:lvlText w:val=""/>
      <w:lvlJc w:val="left"/>
      <w:pPr>
        <w:ind w:left="3982" w:hanging="360"/>
      </w:pPr>
      <w:rPr>
        <w:rFonts w:ascii="Wingdings" w:hAnsi="Wingdings" w:hint="default"/>
      </w:rPr>
    </w:lvl>
    <w:lvl w:ilvl="6" w:tplc="04130001" w:tentative="1">
      <w:start w:val="1"/>
      <w:numFmt w:val="bullet"/>
      <w:lvlText w:val=""/>
      <w:lvlJc w:val="left"/>
      <w:pPr>
        <w:ind w:left="4702" w:hanging="360"/>
      </w:pPr>
      <w:rPr>
        <w:rFonts w:ascii="Symbol" w:hAnsi="Symbol" w:hint="default"/>
      </w:rPr>
    </w:lvl>
    <w:lvl w:ilvl="7" w:tplc="04130003" w:tentative="1">
      <w:start w:val="1"/>
      <w:numFmt w:val="bullet"/>
      <w:lvlText w:val="o"/>
      <w:lvlJc w:val="left"/>
      <w:pPr>
        <w:ind w:left="5422" w:hanging="360"/>
      </w:pPr>
      <w:rPr>
        <w:rFonts w:ascii="Courier New" w:hAnsi="Courier New" w:cs="Courier New" w:hint="default"/>
      </w:rPr>
    </w:lvl>
    <w:lvl w:ilvl="8" w:tplc="04130005" w:tentative="1">
      <w:start w:val="1"/>
      <w:numFmt w:val="bullet"/>
      <w:lvlText w:val=""/>
      <w:lvlJc w:val="left"/>
      <w:pPr>
        <w:ind w:left="61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C5"/>
    <w:rsid w:val="0008651F"/>
    <w:rsid w:val="000D77AE"/>
    <w:rsid w:val="001F000D"/>
    <w:rsid w:val="00220145"/>
    <w:rsid w:val="00286A66"/>
    <w:rsid w:val="003007C9"/>
    <w:rsid w:val="00304BC1"/>
    <w:rsid w:val="00331DC5"/>
    <w:rsid w:val="003B0C06"/>
    <w:rsid w:val="003F6945"/>
    <w:rsid w:val="004A63D5"/>
    <w:rsid w:val="004E55D3"/>
    <w:rsid w:val="00525442"/>
    <w:rsid w:val="005A22B8"/>
    <w:rsid w:val="0063167C"/>
    <w:rsid w:val="006F72F1"/>
    <w:rsid w:val="00744C1D"/>
    <w:rsid w:val="007467DD"/>
    <w:rsid w:val="00806322"/>
    <w:rsid w:val="00813160"/>
    <w:rsid w:val="00835726"/>
    <w:rsid w:val="00857357"/>
    <w:rsid w:val="00894884"/>
    <w:rsid w:val="008A3E2C"/>
    <w:rsid w:val="008B7BD9"/>
    <w:rsid w:val="008D56FC"/>
    <w:rsid w:val="00921041"/>
    <w:rsid w:val="00A93C64"/>
    <w:rsid w:val="00AA5213"/>
    <w:rsid w:val="00AC59E7"/>
    <w:rsid w:val="00B65255"/>
    <w:rsid w:val="00B718FD"/>
    <w:rsid w:val="00B95DEC"/>
    <w:rsid w:val="00C650F0"/>
    <w:rsid w:val="00CA52FD"/>
    <w:rsid w:val="00D33088"/>
    <w:rsid w:val="00D35736"/>
    <w:rsid w:val="00D54F47"/>
    <w:rsid w:val="00E20EB1"/>
    <w:rsid w:val="00E31B8D"/>
    <w:rsid w:val="00E536E0"/>
    <w:rsid w:val="00FC649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1B5AF-9B20-4CA4-A89C-6D09DE6F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3277-E4AD-4FA0-94B3-B0D42A78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391</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6</cp:revision>
  <dcterms:created xsi:type="dcterms:W3CDTF">2015-03-11T18:48:00Z</dcterms:created>
  <dcterms:modified xsi:type="dcterms:W3CDTF">2015-03-11T20:11:00Z</dcterms:modified>
</cp:coreProperties>
</file>